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62" w:rsidRDefault="00652280">
      <w:pPr>
        <w:rPr>
          <w:rFonts w:ascii="Bookman Old Style" w:hAnsi="Bookman Old Style"/>
          <w:sz w:val="22"/>
        </w:rPr>
      </w:pPr>
      <w:r>
        <w:rPr>
          <w:rFonts w:ascii="Bookman Old Style" w:hAnsi="Bookman Old Style"/>
          <w:noProof/>
          <w:sz w:val="22"/>
        </w:rPr>
        <mc:AlternateContent>
          <mc:Choice Requires="wps">
            <w:drawing>
              <wp:anchor distT="0" distB="0" distL="114300" distR="114300" simplePos="0" relativeHeight="251656192" behindDoc="0" locked="0" layoutInCell="1" allowOverlap="1">
                <wp:simplePos x="0" y="0"/>
                <wp:positionH relativeFrom="column">
                  <wp:posOffset>-433070</wp:posOffset>
                </wp:positionH>
                <wp:positionV relativeFrom="paragraph">
                  <wp:posOffset>-337820</wp:posOffset>
                </wp:positionV>
                <wp:extent cx="6771005" cy="683260"/>
                <wp:effectExtent l="5080" t="5080" r="571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005" cy="6832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0351" id="Rectangle 3" o:spid="_x0000_s1026" style="position:absolute;margin-left:-34.1pt;margin-top:-26.6pt;width:533.15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" fillcolor="black"/>
            </w:pict>
          </mc:Fallback>
        </mc:AlternateContent>
      </w:r>
      <w:r>
        <w:rPr>
          <w:rFonts w:ascii="Bookman Old Style" w:hAnsi="Bookman Old Style"/>
          <w:noProof/>
          <w:sz w:val="22"/>
        </w:rPr>
        <mc:AlternateContent>
          <mc:Choice Requires="wps">
            <w:drawing>
              <wp:anchor distT="0" distB="0" distL="114300" distR="114300" simplePos="0" relativeHeight="251657216" behindDoc="0" locked="0" layoutInCell="1" allowOverlap="1">
                <wp:simplePos x="0" y="0"/>
                <wp:positionH relativeFrom="column">
                  <wp:posOffset>2718435</wp:posOffset>
                </wp:positionH>
                <wp:positionV relativeFrom="paragraph">
                  <wp:posOffset>-235585</wp:posOffset>
                </wp:positionV>
                <wp:extent cx="3619500" cy="581025"/>
                <wp:effectExtent l="13335" t="12065"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81025"/>
                        </a:xfrm>
                        <a:prstGeom prst="rect">
                          <a:avLst/>
                        </a:prstGeom>
                        <a:solidFill>
                          <a:srgbClr val="000000"/>
                        </a:solidFill>
                        <a:ln w="9525">
                          <a:solidFill>
                            <a:srgbClr val="000000"/>
                          </a:solidFill>
                          <a:miter lim="800000"/>
                          <a:headEnd/>
                          <a:tailEnd/>
                        </a:ln>
                      </wps:spPr>
                      <wps:txbx>
                        <w:txbxContent>
                          <w:p w:rsidR="00B75262" w:rsidRDefault="00B75262" w:rsidP="00B75262">
                            <w:pPr>
                              <w:jc w:val="right"/>
                              <w:rPr>
                                <w:rFonts w:ascii="Footlight MT Light" w:hAnsi="Footlight MT Light"/>
                                <w:b/>
                                <w:color w:val="FFFFFF"/>
                                <w:sz w:val="30"/>
                                <w:szCs w:val="30"/>
                              </w:rPr>
                            </w:pPr>
                            <w:proofErr w:type="gramStart"/>
                            <w:r w:rsidRPr="004F6480">
                              <w:rPr>
                                <w:rFonts w:ascii="Footlight MT Light" w:hAnsi="Footlight MT Light"/>
                                <w:b/>
                                <w:color w:val="FFFFFF"/>
                                <w:sz w:val="30"/>
                                <w:szCs w:val="30"/>
                              </w:rPr>
                              <w:t>central</w:t>
                            </w:r>
                            <w:proofErr w:type="gramEnd"/>
                            <w:r w:rsidRPr="004F6480">
                              <w:rPr>
                                <w:rFonts w:ascii="Footlight MT Light" w:hAnsi="Footlight MT Light"/>
                                <w:b/>
                                <w:color w:val="FFFFFF"/>
                                <w:sz w:val="30"/>
                                <w:szCs w:val="30"/>
                              </w:rPr>
                              <w:t xml:space="preserve"> </w:t>
                            </w:r>
                            <w:proofErr w:type="spellStart"/>
                            <w:smartTag w:uri="urn:schemas-microsoft-com:office:smarttags" w:element="place">
                              <w:smartTag w:uri="urn:schemas-microsoft-com:office:smarttags" w:element="State">
                                <w:r w:rsidRPr="004F6480">
                                  <w:rPr>
                                    <w:rFonts w:ascii="Footlight MT Light" w:hAnsi="Footlight MT Light"/>
                                    <w:b/>
                                    <w:color w:val="FFFFFF"/>
                                    <w:sz w:val="30"/>
                                    <w:szCs w:val="30"/>
                                  </w:rPr>
                                  <w:t>alabama</w:t>
                                </w:r>
                              </w:smartTag>
                            </w:smartTag>
                            <w:proofErr w:type="spellEnd"/>
                            <w:r w:rsidRPr="004F6480">
                              <w:rPr>
                                <w:rFonts w:ascii="Footlight MT Light" w:hAnsi="Footlight MT Light"/>
                                <w:b/>
                                <w:color w:val="FFFFFF"/>
                                <w:sz w:val="30"/>
                                <w:szCs w:val="30"/>
                              </w:rPr>
                              <w:t xml:space="preserve"> community foundation</w:t>
                            </w:r>
                          </w:p>
                          <w:p w:rsidR="00B75262" w:rsidRPr="004F6480" w:rsidRDefault="00B75262" w:rsidP="00B75262">
                            <w:pPr>
                              <w:jc w:val="right"/>
                              <w:rPr>
                                <w:rFonts w:ascii="Footlight MT Light" w:hAnsi="Footlight MT Light"/>
                                <w:b/>
                                <w:color w:val="FFFFFF"/>
                                <w:sz w:val="30"/>
                                <w:szCs w:val="30"/>
                              </w:rPr>
                            </w:pPr>
                            <w:r>
                              <w:rPr>
                                <w:rFonts w:ascii="Footlight MT Light" w:hAnsi="Footlight MT Light"/>
                                <w:b/>
                                <w:color w:val="FFFFFF"/>
                                <w:sz w:val="30"/>
                                <w:szCs w:val="30"/>
                              </w:rPr>
                              <w:t xml:space="preserve">-- </w:t>
                            </w:r>
                            <w:proofErr w:type="gramStart"/>
                            <w:r>
                              <w:rPr>
                                <w:rFonts w:ascii="Footlight MT Light" w:hAnsi="Footlight MT Light"/>
                                <w:b/>
                                <w:color w:val="FFFFFF"/>
                                <w:sz w:val="30"/>
                                <w:szCs w:val="30"/>
                              </w:rPr>
                              <w:t>advised</w:t>
                            </w:r>
                            <w:proofErr w:type="gramEnd"/>
                            <w:r>
                              <w:rPr>
                                <w:rFonts w:ascii="Footlight MT Light" w:hAnsi="Footlight MT Light"/>
                                <w:b/>
                                <w:color w:val="FFFFFF"/>
                                <w:sz w:val="30"/>
                                <w:szCs w:val="30"/>
                              </w:rPr>
                              <w:t xml:space="preserve"> fund enabling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05pt;margin-top:-18.55pt;width:28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" fillcolor="black">
                <v:textbox>
                  <w:txbxContent>
                    <w:p w:rsidR="00B75262" w:rsidRDefault="00B75262" w:rsidP="00B75262">
                      <w:pPr>
                        <w:jc w:val="right"/>
                        <w:rPr>
                          <w:rFonts w:ascii="Footlight MT Light" w:hAnsi="Footlight MT Light"/>
                          <w:b/>
                          <w:color w:val="FFFFFF"/>
                          <w:sz w:val="30"/>
                          <w:szCs w:val="30"/>
                        </w:rPr>
                      </w:pPr>
                      <w:r w:rsidRPr="004F6480">
                        <w:rPr>
                          <w:rFonts w:ascii="Footlight MT Light" w:hAnsi="Footlight MT Light"/>
                          <w:b/>
                          <w:color w:val="FFFFFF"/>
                          <w:sz w:val="30"/>
                          <w:szCs w:val="30"/>
                        </w:rPr>
                        <w:t xml:space="preserve">central </w:t>
                      </w:r>
                      <w:smartTag w:uri="urn:schemas-microsoft-com:office:smarttags" w:element="place">
                        <w:smartTag w:uri="urn:schemas-microsoft-com:office:smarttags" w:element="State">
                          <w:r w:rsidRPr="004F6480">
                            <w:rPr>
                              <w:rFonts w:ascii="Footlight MT Light" w:hAnsi="Footlight MT Light"/>
                              <w:b/>
                              <w:color w:val="FFFFFF"/>
                              <w:sz w:val="30"/>
                              <w:szCs w:val="30"/>
                            </w:rPr>
                            <w:t>alabama</w:t>
                          </w:r>
                        </w:smartTag>
                      </w:smartTag>
                      <w:r w:rsidRPr="004F6480">
                        <w:rPr>
                          <w:rFonts w:ascii="Footlight MT Light" w:hAnsi="Footlight MT Light"/>
                          <w:b/>
                          <w:color w:val="FFFFFF"/>
                          <w:sz w:val="30"/>
                          <w:szCs w:val="30"/>
                        </w:rPr>
                        <w:t xml:space="preserve"> community foundation</w:t>
                      </w:r>
                    </w:p>
                    <w:p w:rsidR="00B75262" w:rsidRPr="004F6480" w:rsidRDefault="00B75262" w:rsidP="00B75262">
                      <w:pPr>
                        <w:jc w:val="right"/>
                        <w:rPr>
                          <w:rFonts w:ascii="Footlight MT Light" w:hAnsi="Footlight MT Light"/>
                          <w:b/>
                          <w:color w:val="FFFFFF"/>
                          <w:sz w:val="30"/>
                          <w:szCs w:val="30"/>
                        </w:rPr>
                      </w:pPr>
                      <w:r>
                        <w:rPr>
                          <w:rFonts w:ascii="Footlight MT Light" w:hAnsi="Footlight MT Light"/>
                          <w:b/>
                          <w:color w:val="FFFFFF"/>
                          <w:sz w:val="30"/>
                          <w:szCs w:val="30"/>
                        </w:rPr>
                        <w:t>-- advised fund enabling document  --</w:t>
                      </w:r>
                    </w:p>
                  </w:txbxContent>
                </v:textbox>
              </v:shape>
            </w:pict>
          </mc:Fallback>
        </mc:AlternateContent>
      </w:r>
    </w:p>
    <w:p w:rsidR="00B75262" w:rsidRDefault="00B75262">
      <w:pPr>
        <w:rPr>
          <w:rFonts w:ascii="Bookman Old Style" w:hAnsi="Bookman Old Style"/>
          <w:sz w:val="22"/>
        </w:rPr>
      </w:pPr>
    </w:p>
    <w:p w:rsidR="00B75262" w:rsidRDefault="00B75262">
      <w:pPr>
        <w:rPr>
          <w:rFonts w:ascii="Bookman Old Style" w:hAnsi="Bookman Old Style"/>
          <w:sz w:val="22"/>
        </w:rPr>
      </w:pPr>
    </w:p>
    <w:p w:rsidR="00B75262" w:rsidRDefault="00B75262">
      <w:pPr>
        <w:rPr>
          <w:rFonts w:ascii="Bookman Old Style" w:hAnsi="Bookman Old Style"/>
          <w:sz w:val="22"/>
        </w:rPr>
      </w:pPr>
    </w:p>
    <w:p w:rsidR="00F6021C" w:rsidRPr="00E419EE" w:rsidRDefault="00F6021C">
      <w:pPr>
        <w:rPr>
          <w:rFonts w:ascii="Bookman Old Style" w:hAnsi="Bookman Old Style"/>
          <w:sz w:val="21"/>
          <w:szCs w:val="21"/>
        </w:rPr>
      </w:pPr>
      <w:r w:rsidRPr="00E419EE">
        <w:rPr>
          <w:rFonts w:ascii="Bookman Old Style" w:hAnsi="Bookman Old Style"/>
          <w:sz w:val="21"/>
          <w:szCs w:val="21"/>
        </w:rPr>
        <w:t>_____</w:t>
      </w:r>
      <w:r w:rsidR="00433BAF">
        <w:rPr>
          <w:rFonts w:ascii="Bookman Old Style" w:hAnsi="Bookman Old Style"/>
          <w:sz w:val="21"/>
          <w:szCs w:val="21"/>
        </w:rPr>
        <w:t>__________________________, 2019</w:t>
      </w:r>
    </w:p>
    <w:p w:rsidR="00F6021C" w:rsidRPr="00E419EE" w:rsidRDefault="00F6021C">
      <w:pPr>
        <w:rPr>
          <w:rFonts w:ascii="Bookman Old Style" w:hAnsi="Bookman Old Style"/>
          <w:sz w:val="21"/>
          <w:szCs w:val="21"/>
        </w:rPr>
      </w:pPr>
    </w:p>
    <w:p w:rsidR="00F6021C" w:rsidRPr="00E419EE" w:rsidRDefault="00F6021C">
      <w:pPr>
        <w:rPr>
          <w:rFonts w:ascii="Bookman Old Style" w:hAnsi="Bookman Old Style"/>
          <w:sz w:val="21"/>
          <w:szCs w:val="21"/>
        </w:rPr>
      </w:pPr>
    </w:p>
    <w:p w:rsidR="00F6021C" w:rsidRPr="00E419EE" w:rsidRDefault="00F6021C">
      <w:pPr>
        <w:rPr>
          <w:rFonts w:ascii="Bookman Old Style" w:hAnsi="Bookman Old Style"/>
          <w:sz w:val="21"/>
          <w:szCs w:val="21"/>
        </w:rPr>
      </w:pPr>
      <w:smartTag w:uri="urn:schemas-microsoft-com:office:smarttags" w:element="place">
        <w:r w:rsidRPr="00E419EE">
          <w:rPr>
            <w:rFonts w:ascii="Bookman Old Style" w:hAnsi="Bookman Old Style"/>
            <w:sz w:val="21"/>
            <w:szCs w:val="21"/>
          </w:rPr>
          <w:t>Central Alabama</w:t>
        </w:r>
      </w:smartTag>
      <w:r w:rsidRPr="00E419EE">
        <w:rPr>
          <w:rFonts w:ascii="Bookman Old Style" w:hAnsi="Bookman Old Style"/>
          <w:sz w:val="21"/>
          <w:szCs w:val="21"/>
        </w:rPr>
        <w:t xml:space="preserve"> Community Foundation</w:t>
      </w:r>
    </w:p>
    <w:p w:rsidR="00F6021C" w:rsidRPr="00E419EE" w:rsidRDefault="00F01B7A">
      <w:pPr>
        <w:rPr>
          <w:rFonts w:ascii="Bookman Old Style" w:hAnsi="Bookman Old Style"/>
          <w:sz w:val="21"/>
          <w:szCs w:val="21"/>
        </w:rPr>
      </w:pPr>
      <w:r>
        <w:rPr>
          <w:rFonts w:ascii="Bookman Old Style" w:hAnsi="Bookman Old Style"/>
          <w:sz w:val="21"/>
          <w:szCs w:val="21"/>
        </w:rPr>
        <w:t xml:space="preserve">Attn: </w:t>
      </w:r>
      <w:r w:rsidR="00433BAF">
        <w:rPr>
          <w:rFonts w:ascii="Bookman Old Style" w:hAnsi="Bookman Old Style"/>
          <w:sz w:val="21"/>
          <w:szCs w:val="21"/>
        </w:rPr>
        <w:t>Mr. David Allred</w:t>
      </w:r>
    </w:p>
    <w:p w:rsidR="00F6021C" w:rsidRPr="00E419EE" w:rsidRDefault="00C757C9">
      <w:pPr>
        <w:rPr>
          <w:rFonts w:ascii="Bookman Old Style" w:hAnsi="Bookman Old Style"/>
          <w:sz w:val="21"/>
          <w:szCs w:val="21"/>
        </w:rPr>
      </w:pPr>
      <w:r>
        <w:rPr>
          <w:rFonts w:ascii="Bookman Old Style" w:hAnsi="Bookman Old Style"/>
          <w:sz w:val="21"/>
          <w:szCs w:val="21"/>
        </w:rPr>
        <w:t>114 Church Street</w:t>
      </w:r>
    </w:p>
    <w:p w:rsidR="00F6021C" w:rsidRPr="00E419EE" w:rsidRDefault="00F6021C">
      <w:pPr>
        <w:rPr>
          <w:rFonts w:ascii="Bookman Old Style" w:hAnsi="Bookman Old Style"/>
          <w:sz w:val="21"/>
          <w:szCs w:val="21"/>
        </w:rPr>
      </w:pPr>
      <w:smartTag w:uri="urn:schemas-microsoft-com:office:smarttags" w:element="place">
        <w:smartTag w:uri="urn:schemas-microsoft-com:office:smarttags" w:element="City">
          <w:r w:rsidRPr="00E419EE">
            <w:rPr>
              <w:rFonts w:ascii="Bookman Old Style" w:hAnsi="Bookman Old Style"/>
              <w:sz w:val="21"/>
              <w:szCs w:val="21"/>
            </w:rPr>
            <w:t>Montgomery</w:t>
          </w:r>
        </w:smartTag>
        <w:r w:rsidRPr="00E419EE">
          <w:rPr>
            <w:rFonts w:ascii="Bookman Old Style" w:hAnsi="Bookman Old Style"/>
            <w:sz w:val="21"/>
            <w:szCs w:val="21"/>
          </w:rPr>
          <w:t xml:space="preserve">, </w:t>
        </w:r>
        <w:smartTag w:uri="urn:schemas-microsoft-com:office:smarttags" w:element="State">
          <w:r w:rsidRPr="00E419EE">
            <w:rPr>
              <w:rFonts w:ascii="Bookman Old Style" w:hAnsi="Bookman Old Style"/>
              <w:sz w:val="21"/>
              <w:szCs w:val="21"/>
            </w:rPr>
            <w:t>AL</w:t>
          </w:r>
        </w:smartTag>
        <w:r w:rsidRPr="00E419EE">
          <w:rPr>
            <w:rFonts w:ascii="Bookman Old Style" w:hAnsi="Bookman Old Style"/>
            <w:sz w:val="21"/>
            <w:szCs w:val="21"/>
          </w:rPr>
          <w:t xml:space="preserve">  </w:t>
        </w:r>
        <w:smartTag w:uri="urn:schemas-microsoft-com:office:smarttags" w:element="PostalCode">
          <w:r w:rsidRPr="00E419EE">
            <w:rPr>
              <w:rFonts w:ascii="Bookman Old Style" w:hAnsi="Bookman Old Style"/>
              <w:sz w:val="21"/>
              <w:szCs w:val="21"/>
            </w:rPr>
            <w:t>361</w:t>
          </w:r>
          <w:r w:rsidR="00347277">
            <w:rPr>
              <w:rFonts w:ascii="Bookman Old Style" w:hAnsi="Bookman Old Style"/>
              <w:sz w:val="21"/>
              <w:szCs w:val="21"/>
            </w:rPr>
            <w:t>04</w:t>
          </w:r>
        </w:smartTag>
      </w:smartTag>
    </w:p>
    <w:p w:rsidR="00F6021C" w:rsidRPr="00E419EE" w:rsidRDefault="00F6021C">
      <w:pPr>
        <w:rPr>
          <w:rFonts w:ascii="Bookman Old Style" w:hAnsi="Bookman Old Style"/>
          <w:sz w:val="21"/>
          <w:szCs w:val="21"/>
        </w:rPr>
      </w:pPr>
    </w:p>
    <w:p w:rsidR="00F6021C" w:rsidRPr="00E419EE" w:rsidRDefault="00F6021C">
      <w:pPr>
        <w:rPr>
          <w:rFonts w:ascii="Bookman Old Style" w:hAnsi="Bookman Old Style"/>
          <w:sz w:val="21"/>
          <w:szCs w:val="21"/>
        </w:rPr>
      </w:pPr>
      <w:r w:rsidRPr="00E419EE">
        <w:rPr>
          <w:rFonts w:ascii="Bookman Old Style" w:hAnsi="Bookman Old Style"/>
          <w:sz w:val="21"/>
          <w:szCs w:val="21"/>
        </w:rPr>
        <w:t>Ladies and Gentlemen:</w:t>
      </w:r>
    </w:p>
    <w:p w:rsidR="00F6021C" w:rsidRPr="00E419EE" w:rsidRDefault="00F6021C">
      <w:pPr>
        <w:rPr>
          <w:rFonts w:ascii="Bookman Old Style" w:hAnsi="Bookman Old Style"/>
          <w:sz w:val="21"/>
          <w:szCs w:val="21"/>
        </w:rPr>
      </w:pPr>
    </w:p>
    <w:p w:rsidR="00F6021C" w:rsidRPr="00E419EE" w:rsidRDefault="00F6021C">
      <w:pPr>
        <w:jc w:val="both"/>
        <w:rPr>
          <w:rFonts w:ascii="Bookman Old Style" w:hAnsi="Bookman Old Style"/>
          <w:sz w:val="21"/>
          <w:szCs w:val="21"/>
        </w:rPr>
      </w:pPr>
      <w:r w:rsidRPr="00E419EE">
        <w:rPr>
          <w:rFonts w:ascii="Bookman Old Style" w:hAnsi="Bookman Old Style"/>
          <w:sz w:val="21"/>
          <w:szCs w:val="21"/>
        </w:rPr>
        <w:t>With this letter, I am delivering to you property as listed in Appendix A.  This property constitutes an irrevocable gift to the Central Alabama Community Foundation, Inc. (the "Foundation") upon your acceptance of the gift and the following terms and conditions:</w:t>
      </w:r>
    </w:p>
    <w:p w:rsidR="00F6021C" w:rsidRPr="00E419EE" w:rsidRDefault="00F6021C">
      <w:pPr>
        <w:jc w:val="both"/>
        <w:rPr>
          <w:rFonts w:ascii="Bookman Old Style" w:hAnsi="Bookman Old Style"/>
          <w:sz w:val="21"/>
          <w:szCs w:val="21"/>
        </w:rPr>
      </w:pPr>
    </w:p>
    <w:p w:rsidR="00F6021C" w:rsidRPr="00E419EE" w:rsidRDefault="00F6021C">
      <w:pPr>
        <w:ind w:left="540" w:hanging="540"/>
        <w:jc w:val="both"/>
        <w:rPr>
          <w:rFonts w:ascii="Bookman Old Style" w:hAnsi="Bookman Old Style"/>
          <w:sz w:val="21"/>
          <w:szCs w:val="21"/>
        </w:rPr>
      </w:pPr>
      <w:r w:rsidRPr="00E419EE">
        <w:rPr>
          <w:rFonts w:ascii="Bookman Old Style" w:hAnsi="Bookman Old Style"/>
          <w:sz w:val="21"/>
          <w:szCs w:val="21"/>
        </w:rPr>
        <w:t>1.</w:t>
      </w:r>
      <w:r w:rsidRPr="00E419EE">
        <w:rPr>
          <w:rFonts w:ascii="Bookman Old Style" w:hAnsi="Bookman Old Style"/>
          <w:sz w:val="21"/>
          <w:szCs w:val="21"/>
        </w:rPr>
        <w:tab/>
        <w:t xml:space="preserve">A fund shall be established on the books of the Foundation and be known as the </w:t>
      </w:r>
      <w:r w:rsidR="00A26F54" w:rsidRPr="00E419EE">
        <w:rPr>
          <w:rFonts w:ascii="Bookman Old Style" w:hAnsi="Bookman Old Style"/>
          <w:b/>
          <w:sz w:val="21"/>
          <w:szCs w:val="21"/>
        </w:rPr>
        <w:t>__________________________________</w:t>
      </w:r>
      <w:r w:rsidRPr="00E419EE">
        <w:rPr>
          <w:rFonts w:ascii="Bookman Old Style" w:hAnsi="Bookman Old Style"/>
          <w:sz w:val="21"/>
          <w:szCs w:val="21"/>
        </w:rPr>
        <w:t xml:space="preserve"> (the "Fund").  I understand that the fund will be maintained as a perpetual named fund so long as it exceeds the Foundation's minimum guidelines for such funds.</w:t>
      </w:r>
    </w:p>
    <w:p w:rsidR="00F6021C" w:rsidRPr="00E419EE" w:rsidRDefault="00F6021C">
      <w:pPr>
        <w:jc w:val="both"/>
        <w:rPr>
          <w:rFonts w:ascii="Bookman Old Style" w:hAnsi="Bookman Old Style"/>
          <w:sz w:val="21"/>
          <w:szCs w:val="21"/>
        </w:rPr>
      </w:pPr>
    </w:p>
    <w:p w:rsidR="00F6021C" w:rsidRPr="00E419EE" w:rsidRDefault="00F6021C">
      <w:pPr>
        <w:ind w:left="540" w:hanging="540"/>
        <w:jc w:val="both"/>
        <w:rPr>
          <w:rFonts w:ascii="Bookman Old Style" w:hAnsi="Bookman Old Style"/>
          <w:sz w:val="21"/>
          <w:szCs w:val="21"/>
        </w:rPr>
      </w:pPr>
      <w:r w:rsidRPr="00E419EE">
        <w:rPr>
          <w:rFonts w:ascii="Bookman Old Style" w:hAnsi="Bookman Old Style"/>
          <w:sz w:val="21"/>
          <w:szCs w:val="21"/>
        </w:rPr>
        <w:t>2.</w:t>
      </w:r>
      <w:r w:rsidRPr="00E419EE">
        <w:rPr>
          <w:rFonts w:ascii="Bookman Old Style" w:hAnsi="Bookman Old Style"/>
          <w:sz w:val="21"/>
          <w:szCs w:val="21"/>
        </w:rPr>
        <w:tab/>
        <w:t>The Fund shall include the property delivered with this letter, any other property which may later be transferred to the Foundation by the Donor or from any other source for inclusion in the fund and accepted by the Foundation for inclusion in the Fund, and all undistributed income from all such property.</w:t>
      </w:r>
    </w:p>
    <w:p w:rsidR="00F6021C" w:rsidRPr="00E419EE" w:rsidRDefault="00F6021C">
      <w:pPr>
        <w:jc w:val="both"/>
        <w:rPr>
          <w:rFonts w:ascii="Bookman Old Style" w:hAnsi="Bookman Old Style"/>
          <w:sz w:val="21"/>
          <w:szCs w:val="21"/>
        </w:rPr>
      </w:pPr>
    </w:p>
    <w:p w:rsidR="00F6021C" w:rsidRPr="00E419EE" w:rsidRDefault="00F6021C">
      <w:pPr>
        <w:ind w:left="540" w:hanging="540"/>
        <w:jc w:val="both"/>
        <w:rPr>
          <w:rFonts w:ascii="Bookman Old Style" w:hAnsi="Bookman Old Style"/>
          <w:sz w:val="21"/>
          <w:szCs w:val="21"/>
        </w:rPr>
      </w:pPr>
      <w:r w:rsidRPr="00E419EE">
        <w:rPr>
          <w:rFonts w:ascii="Bookman Old Style" w:hAnsi="Bookman Old Style"/>
          <w:sz w:val="21"/>
          <w:szCs w:val="21"/>
        </w:rPr>
        <w:t>3.</w:t>
      </w:r>
      <w:r w:rsidRPr="00E419EE">
        <w:rPr>
          <w:rFonts w:ascii="Bookman Old Style" w:hAnsi="Bookman Old Style"/>
          <w:sz w:val="21"/>
          <w:szCs w:val="21"/>
        </w:rPr>
        <w:tab/>
        <w:t>The Fund shall be the property of the Foundation and shall not be deemed a separate trust fund held by it in a trustee capacity.  The Foundation shall have the ultimate authority and control over all property in the Fund, and the income derived therefrom, for the charitable purposes of the Foundation.</w:t>
      </w:r>
    </w:p>
    <w:p w:rsidR="00F6021C" w:rsidRPr="00E419EE" w:rsidRDefault="00F6021C">
      <w:pPr>
        <w:jc w:val="both"/>
        <w:rPr>
          <w:rFonts w:ascii="Bookman Old Style" w:hAnsi="Bookman Old Style"/>
          <w:sz w:val="21"/>
          <w:szCs w:val="21"/>
        </w:rPr>
      </w:pPr>
    </w:p>
    <w:p w:rsidR="00F6021C" w:rsidRPr="00E419EE" w:rsidRDefault="00F6021C">
      <w:pPr>
        <w:ind w:left="540" w:hanging="540"/>
        <w:jc w:val="both"/>
        <w:rPr>
          <w:rFonts w:ascii="Bookman Old Style" w:hAnsi="Bookman Old Style"/>
          <w:sz w:val="21"/>
          <w:szCs w:val="21"/>
        </w:rPr>
      </w:pPr>
      <w:r w:rsidRPr="00E419EE">
        <w:rPr>
          <w:rFonts w:ascii="Bookman Old Style" w:hAnsi="Bookman Old Style"/>
          <w:sz w:val="21"/>
          <w:szCs w:val="21"/>
        </w:rPr>
        <w:t>4.</w:t>
      </w:r>
      <w:r w:rsidRPr="00E419EE">
        <w:rPr>
          <w:rFonts w:ascii="Bookman Old Style" w:hAnsi="Bookman Old Style"/>
          <w:sz w:val="21"/>
          <w:szCs w:val="21"/>
        </w:rPr>
        <w:tab/>
        <w:t>The Fund shall be used only for the charitable purposes of the Foundation as set forth in its organization and governing documents.</w:t>
      </w:r>
    </w:p>
    <w:p w:rsidR="00F6021C" w:rsidRPr="00E419EE" w:rsidRDefault="00F6021C">
      <w:pPr>
        <w:jc w:val="both"/>
        <w:rPr>
          <w:rFonts w:ascii="Bookman Old Style" w:hAnsi="Bookman Old Style"/>
          <w:sz w:val="21"/>
          <w:szCs w:val="21"/>
        </w:rPr>
      </w:pPr>
    </w:p>
    <w:p w:rsidR="00F6021C" w:rsidRPr="00E419EE" w:rsidRDefault="00F6021C">
      <w:pPr>
        <w:ind w:left="540" w:hanging="540"/>
        <w:jc w:val="both"/>
        <w:rPr>
          <w:rFonts w:ascii="Bookman Old Style" w:hAnsi="Bookman Old Style"/>
          <w:sz w:val="21"/>
          <w:szCs w:val="21"/>
        </w:rPr>
      </w:pPr>
      <w:r w:rsidRPr="00E419EE">
        <w:rPr>
          <w:rFonts w:ascii="Bookman Old Style" w:hAnsi="Bookman Old Style"/>
          <w:sz w:val="21"/>
          <w:szCs w:val="21"/>
        </w:rPr>
        <w:t>5.</w:t>
      </w:r>
      <w:r w:rsidRPr="00E419EE">
        <w:rPr>
          <w:rFonts w:ascii="Bookman Old Style" w:hAnsi="Bookman Old Style"/>
          <w:sz w:val="21"/>
          <w:szCs w:val="21"/>
        </w:rPr>
        <w:tab/>
        <w:t xml:space="preserve">Distributions from the Fund of the income or principal shall be made at such times, and in such amounts, in such ways, and for such purposes as the Foundation shall determine.  </w:t>
      </w:r>
      <w:r w:rsidR="00A26F54" w:rsidRPr="00E777F9">
        <w:rPr>
          <w:rFonts w:ascii="Bookman Old Style" w:hAnsi="Bookman Old Style"/>
          <w:sz w:val="21"/>
          <w:szCs w:val="21"/>
        </w:rPr>
        <w:t>_____________________________________</w:t>
      </w:r>
      <w:r w:rsidR="007F441D" w:rsidRPr="00E419EE">
        <w:rPr>
          <w:rFonts w:ascii="Bookman Old Style" w:hAnsi="Bookman Old Style"/>
          <w:sz w:val="21"/>
          <w:szCs w:val="21"/>
        </w:rPr>
        <w:t xml:space="preserve"> </w:t>
      </w:r>
      <w:r w:rsidRPr="00E419EE">
        <w:rPr>
          <w:rFonts w:ascii="Bookman Old Style" w:hAnsi="Bookman Old Style"/>
          <w:sz w:val="21"/>
          <w:szCs w:val="21"/>
        </w:rPr>
        <w:t xml:space="preserve">may from time to during </w:t>
      </w:r>
      <w:r w:rsidR="007F441D" w:rsidRPr="00E419EE">
        <w:rPr>
          <w:rFonts w:ascii="Bookman Old Style" w:hAnsi="Bookman Old Style"/>
          <w:sz w:val="21"/>
          <w:szCs w:val="21"/>
        </w:rPr>
        <w:t>t</w:t>
      </w:r>
      <w:r w:rsidRPr="00E419EE">
        <w:rPr>
          <w:rFonts w:ascii="Bookman Old Style" w:hAnsi="Bookman Old Style"/>
          <w:sz w:val="21"/>
          <w:szCs w:val="21"/>
        </w:rPr>
        <w:t>he</w:t>
      </w:r>
      <w:r w:rsidR="007F441D" w:rsidRPr="00E419EE">
        <w:rPr>
          <w:rFonts w:ascii="Bookman Old Style" w:hAnsi="Bookman Old Style"/>
          <w:sz w:val="21"/>
          <w:szCs w:val="21"/>
        </w:rPr>
        <w:t>ir lives</w:t>
      </w:r>
      <w:r w:rsidRPr="00E419EE">
        <w:rPr>
          <w:rFonts w:ascii="Bookman Old Style" w:hAnsi="Bookman Old Style"/>
          <w:sz w:val="21"/>
          <w:szCs w:val="21"/>
        </w:rPr>
        <w:t xml:space="preserve"> submit to the Foundation recommendations with respect to distributions, which recommendations shall be solely advisory, and the Foundation shall not be bound by such recommendations.</w:t>
      </w:r>
    </w:p>
    <w:p w:rsidR="00F6021C" w:rsidRPr="00E419EE" w:rsidRDefault="00F6021C">
      <w:pPr>
        <w:jc w:val="both"/>
        <w:rPr>
          <w:rFonts w:ascii="Bookman Old Style" w:hAnsi="Bookman Old Style"/>
          <w:sz w:val="21"/>
          <w:szCs w:val="21"/>
        </w:rPr>
      </w:pPr>
    </w:p>
    <w:p w:rsidR="00F6021C" w:rsidRDefault="00F6021C" w:rsidP="00BF2813">
      <w:pPr>
        <w:ind w:left="540" w:hanging="540"/>
        <w:jc w:val="both"/>
        <w:rPr>
          <w:rFonts w:ascii="Bookman Old Style" w:hAnsi="Bookman Old Style"/>
          <w:sz w:val="21"/>
          <w:szCs w:val="21"/>
        </w:rPr>
      </w:pPr>
      <w:r w:rsidRPr="00E419EE">
        <w:rPr>
          <w:rFonts w:ascii="Bookman Old Style" w:hAnsi="Bookman Old Style"/>
          <w:sz w:val="21"/>
          <w:szCs w:val="21"/>
        </w:rPr>
        <w:t>6.</w:t>
      </w:r>
      <w:r w:rsidRPr="00E419EE">
        <w:rPr>
          <w:rFonts w:ascii="Bookman Old Style" w:hAnsi="Bookman Old Style"/>
          <w:sz w:val="21"/>
          <w:szCs w:val="21"/>
        </w:rPr>
        <w:tab/>
        <w:t>The Fund shall be administered under the Policies Governing Donor-Advised Funds approved by the Foundation, including any amendments, and in accordance with the Articles of Incorporation and Bylaws of the Foundation.  It is understood that the Fund may be charged an administrative/management fee in accordance with schedules established by the Foundation.</w:t>
      </w:r>
    </w:p>
    <w:p w:rsidR="00BF2813" w:rsidRDefault="00BF2813" w:rsidP="00BF2813">
      <w:pPr>
        <w:ind w:left="540" w:hanging="540"/>
        <w:jc w:val="both"/>
        <w:rPr>
          <w:rFonts w:ascii="Bookman Old Style" w:hAnsi="Bookman Old Style"/>
          <w:sz w:val="21"/>
          <w:szCs w:val="21"/>
        </w:rPr>
      </w:pPr>
    </w:p>
    <w:p w:rsidR="00BF2813" w:rsidRDefault="00BF2813" w:rsidP="00BF2813">
      <w:pPr>
        <w:ind w:left="540" w:hanging="540"/>
        <w:jc w:val="both"/>
        <w:rPr>
          <w:rFonts w:ascii="Bookman Old Style" w:hAnsi="Bookman Old Style"/>
          <w:sz w:val="21"/>
          <w:szCs w:val="21"/>
        </w:rPr>
      </w:pPr>
    </w:p>
    <w:p w:rsidR="00BF2813" w:rsidRDefault="00BF2813" w:rsidP="00BF2813">
      <w:pPr>
        <w:ind w:left="540" w:hanging="540"/>
        <w:jc w:val="both"/>
        <w:rPr>
          <w:rFonts w:ascii="Bookman Old Style" w:hAnsi="Bookman Old Style"/>
          <w:sz w:val="21"/>
          <w:szCs w:val="21"/>
        </w:rPr>
      </w:pPr>
    </w:p>
    <w:p w:rsidR="00BF2813" w:rsidRDefault="00BF2813" w:rsidP="00BF2813">
      <w:pPr>
        <w:ind w:left="540" w:hanging="540"/>
        <w:jc w:val="both"/>
        <w:rPr>
          <w:rFonts w:ascii="Bookman Old Style" w:hAnsi="Bookman Old Style"/>
          <w:sz w:val="21"/>
          <w:szCs w:val="21"/>
        </w:rPr>
      </w:pPr>
    </w:p>
    <w:p w:rsidR="00BF2813" w:rsidRDefault="00BF2813" w:rsidP="00BF2813">
      <w:pPr>
        <w:ind w:left="540" w:hanging="540"/>
        <w:jc w:val="both"/>
        <w:rPr>
          <w:rFonts w:ascii="Bookman Old Style" w:hAnsi="Bookman Old Style"/>
          <w:sz w:val="21"/>
          <w:szCs w:val="21"/>
        </w:rPr>
      </w:pPr>
    </w:p>
    <w:p w:rsidR="00BF2813" w:rsidRDefault="00BF2813" w:rsidP="00BF2813">
      <w:pPr>
        <w:ind w:left="540" w:hanging="540"/>
        <w:jc w:val="both"/>
        <w:rPr>
          <w:rFonts w:ascii="Bookman Old Style" w:hAnsi="Bookman Old Style"/>
          <w:sz w:val="21"/>
          <w:szCs w:val="21"/>
        </w:rPr>
      </w:pPr>
    </w:p>
    <w:p w:rsidR="00BF2813" w:rsidRPr="00E419EE" w:rsidRDefault="00BF2813" w:rsidP="00BF2813">
      <w:pPr>
        <w:ind w:left="540" w:hanging="540"/>
        <w:jc w:val="both"/>
        <w:rPr>
          <w:rFonts w:ascii="Bookman Old Style" w:hAnsi="Bookman Old Style"/>
          <w:sz w:val="21"/>
          <w:szCs w:val="21"/>
        </w:rPr>
      </w:pPr>
    </w:p>
    <w:p w:rsidR="0017221C" w:rsidRPr="00E419EE" w:rsidRDefault="0017221C" w:rsidP="0017221C">
      <w:pPr>
        <w:rPr>
          <w:rFonts w:ascii="Bookman Old Style" w:hAnsi="Bookman Old Style"/>
          <w:i/>
          <w:sz w:val="21"/>
          <w:szCs w:val="21"/>
        </w:rPr>
      </w:pPr>
      <w:smartTag w:uri="urn:schemas-microsoft-com:office:smarttags" w:element="place">
        <w:r w:rsidRPr="00E419EE">
          <w:rPr>
            <w:rFonts w:ascii="Bookman Old Style" w:hAnsi="Bookman Old Style"/>
            <w:i/>
            <w:sz w:val="21"/>
            <w:szCs w:val="21"/>
          </w:rPr>
          <w:t>Central Alabama</w:t>
        </w:r>
      </w:smartTag>
      <w:r w:rsidRPr="00E419EE">
        <w:rPr>
          <w:rFonts w:ascii="Bookman Old Style" w:hAnsi="Bookman Old Style"/>
          <w:i/>
          <w:sz w:val="21"/>
          <w:szCs w:val="21"/>
        </w:rPr>
        <w:t xml:space="preserve"> Community Foundation</w:t>
      </w:r>
    </w:p>
    <w:p w:rsidR="0017221C" w:rsidRPr="00E419EE" w:rsidRDefault="0017221C" w:rsidP="0017221C">
      <w:pPr>
        <w:rPr>
          <w:rFonts w:ascii="Bookman Old Style" w:hAnsi="Bookman Old Style"/>
          <w:i/>
          <w:sz w:val="21"/>
          <w:szCs w:val="21"/>
        </w:rPr>
      </w:pPr>
      <w:r w:rsidRPr="00E419EE">
        <w:rPr>
          <w:rFonts w:ascii="Bookman Old Style" w:hAnsi="Bookman Old Style"/>
          <w:i/>
          <w:sz w:val="21"/>
          <w:szCs w:val="21"/>
        </w:rPr>
        <w:t>_____________________</w:t>
      </w:r>
      <w:r w:rsidR="00842D92">
        <w:rPr>
          <w:rFonts w:ascii="Bookman Old Style" w:hAnsi="Bookman Old Style"/>
          <w:i/>
          <w:sz w:val="21"/>
          <w:szCs w:val="21"/>
        </w:rPr>
        <w:t>__________, 20</w:t>
      </w:r>
      <w:r w:rsidR="00C757C9">
        <w:rPr>
          <w:rFonts w:ascii="Bookman Old Style" w:hAnsi="Bookman Old Style"/>
          <w:i/>
          <w:sz w:val="21"/>
          <w:szCs w:val="21"/>
        </w:rPr>
        <w:t>18</w:t>
      </w:r>
    </w:p>
    <w:p w:rsidR="0017221C" w:rsidRPr="0017221C" w:rsidRDefault="0017221C" w:rsidP="0017221C">
      <w:pPr>
        <w:ind w:left="540" w:hanging="540"/>
        <w:jc w:val="both"/>
        <w:rPr>
          <w:rFonts w:ascii="Bookman Old Style" w:hAnsi="Bookman Old Style"/>
          <w:i/>
          <w:sz w:val="21"/>
          <w:szCs w:val="21"/>
        </w:rPr>
      </w:pPr>
      <w:proofErr w:type="gramStart"/>
      <w:r w:rsidRPr="00E419EE">
        <w:rPr>
          <w:rFonts w:ascii="Bookman Old Style" w:hAnsi="Bookman Old Style"/>
          <w:i/>
          <w:sz w:val="21"/>
          <w:szCs w:val="21"/>
        </w:rPr>
        <w:t>page</w:t>
      </w:r>
      <w:proofErr w:type="gramEnd"/>
      <w:r w:rsidRPr="00E419EE">
        <w:rPr>
          <w:rFonts w:ascii="Bookman Old Style" w:hAnsi="Bookman Old Style"/>
          <w:i/>
          <w:sz w:val="21"/>
          <w:szCs w:val="21"/>
        </w:rPr>
        <w:t xml:space="preserve"> 2</w:t>
      </w:r>
    </w:p>
    <w:p w:rsidR="0017221C" w:rsidRDefault="0017221C">
      <w:pPr>
        <w:tabs>
          <w:tab w:val="left" w:pos="1260"/>
          <w:tab w:val="left" w:pos="2340"/>
        </w:tabs>
        <w:ind w:left="540" w:hanging="540"/>
        <w:jc w:val="both"/>
        <w:rPr>
          <w:rFonts w:ascii="Bookman Old Style" w:hAnsi="Bookman Old Style"/>
          <w:sz w:val="21"/>
          <w:szCs w:val="21"/>
        </w:rPr>
      </w:pPr>
    </w:p>
    <w:p w:rsidR="0017221C" w:rsidRDefault="0017221C">
      <w:pPr>
        <w:tabs>
          <w:tab w:val="left" w:pos="1260"/>
          <w:tab w:val="left" w:pos="2340"/>
        </w:tabs>
        <w:ind w:left="540" w:hanging="540"/>
        <w:jc w:val="both"/>
        <w:rPr>
          <w:rFonts w:ascii="Bookman Old Style" w:hAnsi="Bookman Old Style"/>
          <w:sz w:val="21"/>
          <w:szCs w:val="21"/>
        </w:rPr>
      </w:pPr>
    </w:p>
    <w:p w:rsidR="0017221C" w:rsidRDefault="0017221C">
      <w:pPr>
        <w:tabs>
          <w:tab w:val="left" w:pos="1260"/>
          <w:tab w:val="left" w:pos="2340"/>
        </w:tabs>
        <w:ind w:left="540" w:hanging="540"/>
        <w:jc w:val="both"/>
        <w:rPr>
          <w:rFonts w:ascii="Bookman Old Style" w:hAnsi="Bookman Old Style"/>
          <w:sz w:val="21"/>
          <w:szCs w:val="21"/>
        </w:rPr>
      </w:pPr>
    </w:p>
    <w:p w:rsidR="00F6021C" w:rsidRPr="00E419EE" w:rsidRDefault="00BF2813">
      <w:pPr>
        <w:tabs>
          <w:tab w:val="left" w:pos="1260"/>
          <w:tab w:val="left" w:pos="2340"/>
        </w:tabs>
        <w:ind w:left="540" w:hanging="540"/>
        <w:jc w:val="both"/>
        <w:rPr>
          <w:rFonts w:ascii="Bookman Old Style" w:hAnsi="Bookman Old Style"/>
          <w:sz w:val="21"/>
          <w:szCs w:val="21"/>
        </w:rPr>
      </w:pPr>
      <w:r>
        <w:rPr>
          <w:rFonts w:ascii="Bookman Old Style" w:hAnsi="Bookman Old Style"/>
          <w:sz w:val="21"/>
          <w:szCs w:val="21"/>
        </w:rPr>
        <w:t>7</w:t>
      </w:r>
      <w:r w:rsidR="00F6021C" w:rsidRPr="00E419EE">
        <w:rPr>
          <w:rFonts w:ascii="Bookman Old Style" w:hAnsi="Bookman Old Style"/>
          <w:sz w:val="21"/>
          <w:szCs w:val="21"/>
        </w:rPr>
        <w:t>.</w:t>
      </w:r>
      <w:r w:rsidR="00F6021C" w:rsidRPr="00E419EE">
        <w:rPr>
          <w:rFonts w:ascii="Bookman Old Style" w:hAnsi="Bookman Old Style"/>
          <w:sz w:val="21"/>
          <w:szCs w:val="21"/>
        </w:rPr>
        <w:tab/>
        <w:t>Neither the Donor nor any other person may receive tangible benefit or privilege in return for a distribution from the Fund.</w:t>
      </w:r>
    </w:p>
    <w:p w:rsidR="00F6021C" w:rsidRPr="00E419EE" w:rsidRDefault="00F6021C">
      <w:pPr>
        <w:jc w:val="both"/>
        <w:rPr>
          <w:rFonts w:ascii="Bookman Old Style" w:hAnsi="Bookman Old Style"/>
          <w:sz w:val="21"/>
          <w:szCs w:val="21"/>
        </w:rPr>
      </w:pPr>
    </w:p>
    <w:p w:rsidR="00F6021C" w:rsidRPr="00E419EE" w:rsidRDefault="00BF2813">
      <w:pPr>
        <w:tabs>
          <w:tab w:val="left" w:pos="1260"/>
          <w:tab w:val="left" w:pos="2340"/>
        </w:tabs>
        <w:ind w:left="540" w:hanging="540"/>
        <w:jc w:val="both"/>
        <w:rPr>
          <w:rFonts w:ascii="Bookman Old Style" w:hAnsi="Bookman Old Style"/>
          <w:sz w:val="21"/>
          <w:szCs w:val="21"/>
        </w:rPr>
      </w:pPr>
      <w:r>
        <w:rPr>
          <w:rFonts w:ascii="Bookman Old Style" w:hAnsi="Bookman Old Style"/>
          <w:sz w:val="21"/>
          <w:szCs w:val="21"/>
        </w:rPr>
        <w:t>8</w:t>
      </w:r>
      <w:r w:rsidR="00F6021C" w:rsidRPr="00E419EE">
        <w:rPr>
          <w:rFonts w:ascii="Bookman Old Style" w:hAnsi="Bookman Old Style"/>
          <w:sz w:val="21"/>
          <w:szCs w:val="21"/>
        </w:rPr>
        <w:t>.</w:t>
      </w:r>
      <w:r w:rsidR="00F6021C" w:rsidRPr="00E419EE">
        <w:rPr>
          <w:rFonts w:ascii="Bookman Old Style" w:hAnsi="Bookman Old Style"/>
          <w:sz w:val="21"/>
          <w:szCs w:val="21"/>
        </w:rPr>
        <w:tab/>
        <w:t>It is understood that no distributions will be used to discharge or satisfy a legally enforceable pledge or obligation of any person, including the Donor.</w:t>
      </w:r>
    </w:p>
    <w:p w:rsidR="00F6021C" w:rsidRPr="00E419EE" w:rsidRDefault="00F6021C">
      <w:pPr>
        <w:jc w:val="both"/>
        <w:rPr>
          <w:rFonts w:ascii="Bookman Old Style" w:hAnsi="Bookman Old Style"/>
          <w:sz w:val="21"/>
          <w:szCs w:val="21"/>
        </w:rPr>
      </w:pPr>
    </w:p>
    <w:p w:rsidR="00F6021C" w:rsidRPr="00E419EE" w:rsidRDefault="00BF2813">
      <w:pPr>
        <w:ind w:left="540" w:hanging="540"/>
        <w:jc w:val="both"/>
        <w:rPr>
          <w:rFonts w:ascii="Bookman Old Style" w:hAnsi="Bookman Old Style"/>
          <w:sz w:val="21"/>
          <w:szCs w:val="21"/>
        </w:rPr>
      </w:pPr>
      <w:r>
        <w:rPr>
          <w:rFonts w:ascii="Bookman Old Style" w:hAnsi="Bookman Old Style"/>
          <w:sz w:val="21"/>
          <w:szCs w:val="21"/>
        </w:rPr>
        <w:t>9</w:t>
      </w:r>
      <w:r w:rsidR="00F6021C" w:rsidRPr="00E419EE">
        <w:rPr>
          <w:rFonts w:ascii="Bookman Old Style" w:hAnsi="Bookman Old Style"/>
          <w:sz w:val="21"/>
          <w:szCs w:val="21"/>
        </w:rPr>
        <w:t>.</w:t>
      </w:r>
      <w:r w:rsidR="00F6021C" w:rsidRPr="00E419EE">
        <w:rPr>
          <w:rFonts w:ascii="Bookman Old Style" w:hAnsi="Bookman Old Style"/>
          <w:sz w:val="21"/>
          <w:szCs w:val="21"/>
        </w:rPr>
        <w:tab/>
        <w:t>It is intended that the Fund shall be a component part of the Foundation and not a separate trust, and that nothing in this Agreement shall affect the status of the Foundation as an organization described in Section 501(c)(3) of the Internal Revenue Service Code of 1986, as amended, and as an organization which is not a private foundation within the meaning of Section 509(a) of the Code.  This Agreement shall be interpreted to conform to the requirements of the foregoing provisions of the federal tax laws and any regulations issued pursuant thereto.  The Foundation is authorized to amend this Agreement to conform to the provisions of any applicable law or government regulation in order to carry out the purposes of the Fund.  References herein to provisions of the Internal Revenue Service Code of 1986, as amended, shall be deemed references to the corresponding provisions of any future Internal Revenue Code.</w:t>
      </w:r>
    </w:p>
    <w:p w:rsidR="00F6021C" w:rsidRPr="00E419EE" w:rsidRDefault="00F6021C">
      <w:pPr>
        <w:jc w:val="both"/>
        <w:rPr>
          <w:rFonts w:ascii="Bookman Old Style" w:hAnsi="Bookman Old Style"/>
          <w:sz w:val="21"/>
          <w:szCs w:val="21"/>
        </w:rPr>
      </w:pPr>
    </w:p>
    <w:p w:rsidR="00F6021C" w:rsidRPr="00E419EE" w:rsidRDefault="00F6021C">
      <w:pPr>
        <w:jc w:val="both"/>
        <w:rPr>
          <w:rFonts w:ascii="Bookman Old Style" w:hAnsi="Bookman Old Style"/>
          <w:sz w:val="21"/>
          <w:szCs w:val="21"/>
        </w:rPr>
      </w:pPr>
      <w:r w:rsidRPr="00E419EE">
        <w:rPr>
          <w:rFonts w:ascii="Bookman Old Style" w:hAnsi="Bookman Old Style"/>
          <w:sz w:val="21"/>
          <w:szCs w:val="21"/>
        </w:rPr>
        <w:t>Please indicate below your acceptance of this gift and of the terms and conditions noted above.</w:t>
      </w:r>
    </w:p>
    <w:p w:rsidR="00F6021C" w:rsidRPr="00E419EE" w:rsidRDefault="00F6021C">
      <w:pPr>
        <w:jc w:val="both"/>
        <w:rPr>
          <w:rFonts w:ascii="Bookman Old Style" w:hAnsi="Bookman Old Style"/>
          <w:sz w:val="21"/>
          <w:szCs w:val="21"/>
        </w:rPr>
      </w:pPr>
    </w:p>
    <w:p w:rsidR="00F6021C" w:rsidRPr="00E419EE" w:rsidRDefault="00F6021C">
      <w:pPr>
        <w:jc w:val="both"/>
        <w:rPr>
          <w:rFonts w:ascii="Bookman Old Style" w:hAnsi="Bookman Old Style"/>
          <w:sz w:val="21"/>
          <w:szCs w:val="21"/>
        </w:rPr>
      </w:pPr>
      <w:r w:rsidRPr="00E419EE">
        <w:rPr>
          <w:rFonts w:ascii="Bookman Old Style" w:hAnsi="Bookman Old Style"/>
          <w:sz w:val="21"/>
          <w:szCs w:val="21"/>
        </w:rPr>
        <w:t>Very truly yours,</w:t>
      </w:r>
    </w:p>
    <w:p w:rsidR="00F6021C" w:rsidRDefault="00F6021C">
      <w:pPr>
        <w:jc w:val="both"/>
        <w:rPr>
          <w:rFonts w:ascii="Bookman Old Style" w:hAnsi="Bookman Old Style"/>
          <w:sz w:val="22"/>
        </w:rPr>
      </w:pPr>
    </w:p>
    <w:p w:rsidR="00F6021C" w:rsidRDefault="00F6021C">
      <w:pPr>
        <w:jc w:val="both"/>
        <w:rPr>
          <w:rFonts w:ascii="Bookman Old Style" w:hAnsi="Bookman Old Style"/>
          <w:sz w:val="22"/>
        </w:rPr>
      </w:pPr>
    </w:p>
    <w:p w:rsidR="00F6021C" w:rsidRDefault="00F6021C">
      <w:pPr>
        <w:tabs>
          <w:tab w:val="left" w:pos="4320"/>
        </w:tabs>
        <w:jc w:val="both"/>
        <w:rPr>
          <w:rFonts w:ascii="Bookman Old Style" w:hAnsi="Bookman Old Style"/>
          <w:sz w:val="12"/>
        </w:rPr>
      </w:pPr>
      <w:r>
        <w:rPr>
          <w:rFonts w:ascii="Bookman Old Style" w:hAnsi="Bookman Old Style"/>
          <w:sz w:val="12"/>
        </w:rPr>
        <w:t>_____________________________________________________________</w:t>
      </w:r>
      <w:r>
        <w:rPr>
          <w:rFonts w:ascii="Bookman Old Style" w:hAnsi="Bookman Old Style"/>
          <w:sz w:val="12"/>
        </w:rPr>
        <w:tab/>
        <w:t>_____________________________________________________________</w:t>
      </w:r>
    </w:p>
    <w:p w:rsidR="00217932" w:rsidRDefault="00F6021C">
      <w:pPr>
        <w:tabs>
          <w:tab w:val="left" w:pos="4320"/>
        </w:tabs>
        <w:jc w:val="both"/>
        <w:rPr>
          <w:rFonts w:ascii="Bookman Old Style" w:hAnsi="Bookman Old Style"/>
          <w:i/>
          <w:sz w:val="18"/>
        </w:rPr>
      </w:pPr>
      <w:r>
        <w:rPr>
          <w:rFonts w:ascii="Bookman Old Style" w:hAnsi="Bookman Old Style"/>
          <w:i/>
          <w:sz w:val="18"/>
        </w:rPr>
        <w:t>Donor</w:t>
      </w:r>
      <w:r>
        <w:rPr>
          <w:rFonts w:ascii="Bookman Old Style" w:hAnsi="Bookman Old Style"/>
          <w:i/>
          <w:sz w:val="18"/>
        </w:rPr>
        <w:tab/>
      </w:r>
      <w:r w:rsidR="00433BAF">
        <w:rPr>
          <w:rFonts w:ascii="Bookman Old Style" w:hAnsi="Bookman Old Style"/>
          <w:i/>
          <w:sz w:val="18"/>
        </w:rPr>
        <w:t>David Allred</w:t>
      </w:r>
      <w:bookmarkStart w:id="0" w:name="_GoBack"/>
      <w:bookmarkEnd w:id="0"/>
    </w:p>
    <w:p w:rsidR="00F6021C" w:rsidRDefault="00217932">
      <w:pPr>
        <w:tabs>
          <w:tab w:val="left" w:pos="4320"/>
        </w:tabs>
        <w:jc w:val="both"/>
        <w:rPr>
          <w:rFonts w:ascii="Bookman Old Style" w:hAnsi="Bookman Old Style"/>
          <w:i/>
          <w:sz w:val="18"/>
        </w:rPr>
      </w:pPr>
      <w:r>
        <w:rPr>
          <w:rFonts w:ascii="Bookman Old Style" w:hAnsi="Bookman Old Style"/>
          <w:i/>
          <w:sz w:val="18"/>
        </w:rPr>
        <w:tab/>
        <w:t>Chairman</w:t>
      </w:r>
      <w:r w:rsidR="00F6021C">
        <w:rPr>
          <w:rFonts w:ascii="Bookman Old Style" w:hAnsi="Bookman Old Style"/>
          <w:i/>
          <w:sz w:val="18"/>
        </w:rPr>
        <w:t>, Central Alabama Community Foundation</w:t>
      </w:r>
    </w:p>
    <w:p w:rsidR="00F6021C" w:rsidRDefault="00F6021C">
      <w:pPr>
        <w:tabs>
          <w:tab w:val="left" w:pos="4320"/>
        </w:tabs>
        <w:jc w:val="both"/>
        <w:rPr>
          <w:rFonts w:ascii="Bookman Old Style" w:hAnsi="Bookman Old Style"/>
          <w:sz w:val="18"/>
        </w:rPr>
      </w:pPr>
    </w:p>
    <w:p w:rsidR="00F6021C" w:rsidRDefault="00F6021C">
      <w:pPr>
        <w:tabs>
          <w:tab w:val="left" w:pos="4320"/>
        </w:tabs>
        <w:jc w:val="both"/>
        <w:rPr>
          <w:rFonts w:ascii="Bookman Old Style" w:hAnsi="Bookman Old Style"/>
          <w:sz w:val="22"/>
        </w:rPr>
      </w:pPr>
    </w:p>
    <w:p w:rsidR="00CF16A8" w:rsidRPr="00CF16A8" w:rsidRDefault="00F6021C">
      <w:pPr>
        <w:tabs>
          <w:tab w:val="left" w:pos="4320"/>
        </w:tabs>
        <w:jc w:val="both"/>
        <w:rPr>
          <w:rFonts w:ascii="Bookman Old Style" w:hAnsi="Bookman Old Style"/>
          <w:sz w:val="12"/>
        </w:rPr>
      </w:pPr>
      <w:r>
        <w:rPr>
          <w:rFonts w:ascii="Bookman Old Style" w:hAnsi="Bookman Old Style"/>
          <w:sz w:val="12"/>
        </w:rPr>
        <w:t>_____________________________________________________________</w:t>
      </w:r>
      <w:r>
        <w:rPr>
          <w:rFonts w:ascii="Bookman Old Style" w:hAnsi="Bookman Old Style"/>
          <w:sz w:val="22"/>
        </w:rPr>
        <w:tab/>
      </w:r>
      <w:r>
        <w:rPr>
          <w:rFonts w:ascii="Bookman Old Style" w:hAnsi="Bookman Old Style"/>
          <w:sz w:val="12"/>
        </w:rPr>
        <w:t>_____________________________________________________________</w:t>
      </w:r>
    </w:p>
    <w:p w:rsidR="00CF16A8" w:rsidRDefault="00F6021C">
      <w:pPr>
        <w:tabs>
          <w:tab w:val="left" w:pos="4320"/>
        </w:tabs>
        <w:jc w:val="both"/>
        <w:rPr>
          <w:rFonts w:ascii="Bookman Old Style" w:hAnsi="Bookman Old Style"/>
          <w:i/>
          <w:sz w:val="18"/>
        </w:rPr>
      </w:pPr>
      <w:r>
        <w:rPr>
          <w:rFonts w:ascii="Bookman Old Style" w:hAnsi="Bookman Old Style"/>
          <w:i/>
          <w:sz w:val="18"/>
        </w:rPr>
        <w:t>Date</w:t>
      </w:r>
      <w:r>
        <w:rPr>
          <w:rFonts w:ascii="Bookman Old Style" w:hAnsi="Bookman Old Style"/>
          <w:i/>
          <w:sz w:val="18"/>
        </w:rPr>
        <w:tab/>
      </w:r>
      <w:proofErr w:type="spellStart"/>
      <w:r>
        <w:rPr>
          <w:rFonts w:ascii="Bookman Old Style" w:hAnsi="Bookman Old Style"/>
          <w:i/>
          <w:sz w:val="18"/>
        </w:rPr>
        <w:t>Date</w:t>
      </w:r>
      <w:proofErr w:type="spellEnd"/>
    </w:p>
    <w:p w:rsidR="00B75262" w:rsidRDefault="00CF16A8" w:rsidP="00CF16A8">
      <w:pPr>
        <w:tabs>
          <w:tab w:val="left" w:pos="4320"/>
        </w:tabs>
        <w:jc w:val="center"/>
        <w:rPr>
          <w:rFonts w:ascii="Bookman Old Style" w:hAnsi="Bookman Old Style"/>
          <w:i/>
          <w:sz w:val="18"/>
        </w:rPr>
      </w:pPr>
      <w:r>
        <w:rPr>
          <w:rFonts w:ascii="Bookman Old Style" w:hAnsi="Bookman Old Style"/>
          <w:i/>
          <w:sz w:val="18"/>
        </w:rPr>
        <w:br w:type="page"/>
      </w:r>
    </w:p>
    <w:p w:rsidR="00B75262" w:rsidRDefault="00652280" w:rsidP="00CF16A8">
      <w:pPr>
        <w:tabs>
          <w:tab w:val="left" w:pos="4320"/>
        </w:tabs>
        <w:jc w:val="center"/>
        <w:rPr>
          <w:rFonts w:ascii="Bookman Old Style" w:hAnsi="Bookman Old Style"/>
          <w:i/>
          <w:sz w:val="18"/>
        </w:rPr>
      </w:pPr>
      <w:r>
        <w:rPr>
          <w:rFonts w:ascii="Bookman Old Style" w:hAnsi="Bookman Old Style"/>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-353695</wp:posOffset>
                </wp:positionV>
                <wp:extent cx="3619500" cy="581025"/>
                <wp:effectExtent l="13335" t="8255" r="571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81025"/>
                        </a:xfrm>
                        <a:prstGeom prst="rect">
                          <a:avLst/>
                        </a:prstGeom>
                        <a:solidFill>
                          <a:srgbClr val="000000"/>
                        </a:solidFill>
                        <a:ln w="9525">
                          <a:solidFill>
                            <a:srgbClr val="000000"/>
                          </a:solidFill>
                          <a:miter lim="800000"/>
                          <a:headEnd/>
                          <a:tailEnd/>
                        </a:ln>
                      </wps:spPr>
                      <wps:txbx>
                        <w:txbxContent>
                          <w:p w:rsidR="00B75262" w:rsidRDefault="00B75262" w:rsidP="00B75262">
                            <w:pPr>
                              <w:jc w:val="right"/>
                              <w:rPr>
                                <w:rFonts w:ascii="Footlight MT Light" w:hAnsi="Footlight MT Light"/>
                                <w:b/>
                                <w:color w:val="FFFFFF"/>
                                <w:sz w:val="30"/>
                                <w:szCs w:val="30"/>
                              </w:rPr>
                            </w:pPr>
                            <w:proofErr w:type="gramStart"/>
                            <w:r w:rsidRPr="004F6480">
                              <w:rPr>
                                <w:rFonts w:ascii="Footlight MT Light" w:hAnsi="Footlight MT Light"/>
                                <w:b/>
                                <w:color w:val="FFFFFF"/>
                                <w:sz w:val="30"/>
                                <w:szCs w:val="30"/>
                              </w:rPr>
                              <w:t>central</w:t>
                            </w:r>
                            <w:proofErr w:type="gramEnd"/>
                            <w:r w:rsidRPr="004F6480">
                              <w:rPr>
                                <w:rFonts w:ascii="Footlight MT Light" w:hAnsi="Footlight MT Light"/>
                                <w:b/>
                                <w:color w:val="FFFFFF"/>
                                <w:sz w:val="30"/>
                                <w:szCs w:val="30"/>
                              </w:rPr>
                              <w:t xml:space="preserve"> </w:t>
                            </w:r>
                            <w:proofErr w:type="spellStart"/>
                            <w:smartTag w:uri="urn:schemas-microsoft-com:office:smarttags" w:element="place">
                              <w:smartTag w:uri="urn:schemas-microsoft-com:office:smarttags" w:element="State">
                                <w:r w:rsidRPr="004F6480">
                                  <w:rPr>
                                    <w:rFonts w:ascii="Footlight MT Light" w:hAnsi="Footlight MT Light"/>
                                    <w:b/>
                                    <w:color w:val="FFFFFF"/>
                                    <w:sz w:val="30"/>
                                    <w:szCs w:val="30"/>
                                  </w:rPr>
                                  <w:t>alabama</w:t>
                                </w:r>
                              </w:smartTag>
                            </w:smartTag>
                            <w:proofErr w:type="spellEnd"/>
                            <w:r w:rsidRPr="004F6480">
                              <w:rPr>
                                <w:rFonts w:ascii="Footlight MT Light" w:hAnsi="Footlight MT Light"/>
                                <w:b/>
                                <w:color w:val="FFFFFF"/>
                                <w:sz w:val="30"/>
                                <w:szCs w:val="30"/>
                              </w:rPr>
                              <w:t xml:space="preserve"> community foundation</w:t>
                            </w:r>
                          </w:p>
                          <w:p w:rsidR="00B75262" w:rsidRPr="004F6480" w:rsidRDefault="00B75262" w:rsidP="00B75262">
                            <w:pPr>
                              <w:jc w:val="right"/>
                              <w:rPr>
                                <w:rFonts w:ascii="Footlight MT Light" w:hAnsi="Footlight MT Light"/>
                                <w:b/>
                                <w:color w:val="FFFFFF"/>
                                <w:sz w:val="30"/>
                                <w:szCs w:val="30"/>
                              </w:rPr>
                            </w:pPr>
                            <w:r>
                              <w:rPr>
                                <w:rFonts w:ascii="Footlight MT Light" w:hAnsi="Footlight MT Light"/>
                                <w:b/>
                                <w:color w:val="FFFFFF"/>
                                <w:sz w:val="30"/>
                                <w:szCs w:val="30"/>
                              </w:rPr>
                              <w:t xml:space="preserve">-- </w:t>
                            </w:r>
                            <w:proofErr w:type="gramStart"/>
                            <w:r>
                              <w:rPr>
                                <w:rFonts w:ascii="Footlight MT Light" w:hAnsi="Footlight MT Light"/>
                                <w:b/>
                                <w:color w:val="FFFFFF"/>
                                <w:sz w:val="30"/>
                                <w:szCs w:val="30"/>
                              </w:rPr>
                              <w:t>appendix</w:t>
                            </w:r>
                            <w:proofErr w:type="gramEnd"/>
                            <w:r>
                              <w:rPr>
                                <w:rFonts w:ascii="Footlight MT Light" w:hAnsi="Footlight MT Light"/>
                                <w:b/>
                                <w:color w:val="FFFFFF"/>
                                <w:sz w:val="30"/>
                                <w:szCs w:val="30"/>
                              </w:rPr>
                              <w:t xml:space="preserve"> a:  description of gift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2.55pt;margin-top:-27.85pt;width:2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" fillcolor="black">
                <v:textbox>
                  <w:txbxContent>
                    <w:p w:rsidR="00B75262" w:rsidRDefault="00B75262" w:rsidP="00B75262">
                      <w:pPr>
                        <w:jc w:val="right"/>
                        <w:rPr>
                          <w:rFonts w:ascii="Footlight MT Light" w:hAnsi="Footlight MT Light"/>
                          <w:b/>
                          <w:color w:val="FFFFFF"/>
                          <w:sz w:val="30"/>
                          <w:szCs w:val="30"/>
                        </w:rPr>
                      </w:pPr>
                      <w:r w:rsidRPr="004F6480">
                        <w:rPr>
                          <w:rFonts w:ascii="Footlight MT Light" w:hAnsi="Footlight MT Light"/>
                          <w:b/>
                          <w:color w:val="FFFFFF"/>
                          <w:sz w:val="30"/>
                          <w:szCs w:val="30"/>
                        </w:rPr>
                        <w:t xml:space="preserve">central </w:t>
                      </w:r>
                      <w:smartTag w:uri="urn:schemas-microsoft-com:office:smarttags" w:element="place">
                        <w:smartTag w:uri="urn:schemas-microsoft-com:office:smarttags" w:element="State">
                          <w:r w:rsidRPr="004F6480">
                            <w:rPr>
                              <w:rFonts w:ascii="Footlight MT Light" w:hAnsi="Footlight MT Light"/>
                              <w:b/>
                              <w:color w:val="FFFFFF"/>
                              <w:sz w:val="30"/>
                              <w:szCs w:val="30"/>
                            </w:rPr>
                            <w:t>alabama</w:t>
                          </w:r>
                        </w:smartTag>
                      </w:smartTag>
                      <w:r w:rsidRPr="004F6480">
                        <w:rPr>
                          <w:rFonts w:ascii="Footlight MT Light" w:hAnsi="Footlight MT Light"/>
                          <w:b/>
                          <w:color w:val="FFFFFF"/>
                          <w:sz w:val="30"/>
                          <w:szCs w:val="30"/>
                        </w:rPr>
                        <w:t xml:space="preserve"> community foundation</w:t>
                      </w:r>
                    </w:p>
                    <w:p w:rsidR="00B75262" w:rsidRPr="004F6480" w:rsidRDefault="00B75262" w:rsidP="00B75262">
                      <w:pPr>
                        <w:jc w:val="right"/>
                        <w:rPr>
                          <w:rFonts w:ascii="Footlight MT Light" w:hAnsi="Footlight MT Light"/>
                          <w:b/>
                          <w:color w:val="FFFFFF"/>
                          <w:sz w:val="30"/>
                          <w:szCs w:val="30"/>
                        </w:rPr>
                      </w:pPr>
                      <w:r>
                        <w:rPr>
                          <w:rFonts w:ascii="Footlight MT Light" w:hAnsi="Footlight MT Light"/>
                          <w:b/>
                          <w:color w:val="FFFFFF"/>
                          <w:sz w:val="30"/>
                          <w:szCs w:val="30"/>
                        </w:rPr>
                        <w:t>-- appendix a:  description of gift  --</w:t>
                      </w:r>
                    </w:p>
                  </w:txbxContent>
                </v:textbox>
              </v:shape>
            </w:pict>
          </mc:Fallback>
        </mc:AlternateContent>
      </w:r>
      <w:r>
        <w:rPr>
          <w:rFonts w:ascii="Bookman Old Style" w:hAnsi="Bookman Old Style"/>
          <w:noProof/>
          <w:sz w:val="28"/>
          <w:szCs w:val="28"/>
        </w:rPr>
        <mc:AlternateContent>
          <mc:Choice Requires="wps">
            <w:drawing>
              <wp:anchor distT="0" distB="0" distL="114300" distR="114300" simplePos="0" relativeHeight="251658240" behindDoc="0" locked="0" layoutInCell="1" allowOverlap="1">
                <wp:simplePos x="0" y="0"/>
                <wp:positionH relativeFrom="column">
                  <wp:posOffset>-442595</wp:posOffset>
                </wp:positionH>
                <wp:positionV relativeFrom="paragraph">
                  <wp:posOffset>-422275</wp:posOffset>
                </wp:positionV>
                <wp:extent cx="6771005" cy="683260"/>
                <wp:effectExtent l="5080" t="6350" r="571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005" cy="6832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691E" id="Rectangle 4" o:spid="_x0000_s1026" style="position:absolute;margin-left:-34.85pt;margin-top:-33.25pt;width:533.1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" fillcolor="black"/>
            </w:pict>
          </mc:Fallback>
        </mc:AlternateContent>
      </w:r>
    </w:p>
    <w:p w:rsidR="00B75262" w:rsidRDefault="00B75262" w:rsidP="00CF16A8">
      <w:pPr>
        <w:tabs>
          <w:tab w:val="left" w:pos="4320"/>
        </w:tabs>
        <w:jc w:val="center"/>
        <w:rPr>
          <w:rFonts w:ascii="Bookman Old Style" w:hAnsi="Bookman Old Style"/>
          <w:i/>
          <w:sz w:val="18"/>
        </w:rPr>
      </w:pPr>
    </w:p>
    <w:p w:rsidR="00B75262" w:rsidRDefault="00B75262" w:rsidP="00CF16A8">
      <w:pPr>
        <w:tabs>
          <w:tab w:val="left" w:pos="4320"/>
        </w:tabs>
        <w:jc w:val="center"/>
        <w:rPr>
          <w:rFonts w:ascii="Bookman Old Style" w:hAnsi="Bookman Old Style"/>
          <w:i/>
          <w:sz w:val="18"/>
        </w:rPr>
      </w:pPr>
    </w:p>
    <w:p w:rsidR="00CF16A8" w:rsidRPr="00CF16A8" w:rsidRDefault="00CF16A8" w:rsidP="00CF16A8">
      <w:pPr>
        <w:tabs>
          <w:tab w:val="left" w:pos="4320"/>
        </w:tabs>
        <w:jc w:val="center"/>
        <w:rPr>
          <w:rFonts w:ascii="Bookman Old Style" w:hAnsi="Bookman Old Style"/>
          <w:sz w:val="28"/>
          <w:szCs w:val="28"/>
        </w:rPr>
      </w:pPr>
      <w:r w:rsidRPr="00CF16A8">
        <w:rPr>
          <w:rFonts w:ascii="Bookman Old Style" w:hAnsi="Bookman Old Style"/>
          <w:sz w:val="28"/>
          <w:szCs w:val="28"/>
        </w:rPr>
        <w:t>Appendix A</w:t>
      </w:r>
    </w:p>
    <w:p w:rsidR="00F6021C" w:rsidRPr="00652280" w:rsidRDefault="00B75262" w:rsidP="00652280">
      <w:pPr>
        <w:jc w:val="right"/>
        <w:rPr>
          <w:rFonts w:ascii="Footlight MT Light" w:hAnsi="Footlight MT Light"/>
          <w:b/>
          <w:color w:val="FFFFFF"/>
          <w:sz w:val="30"/>
          <w:szCs w:val="30"/>
        </w:rPr>
      </w:pPr>
      <w:r>
        <w:rPr>
          <w:rFonts w:ascii="Footlight MT Light" w:hAnsi="Footlight MT Light"/>
          <w:b/>
          <w:color w:val="FFFFFF"/>
          <w:sz w:val="30"/>
          <w:szCs w:val="30"/>
        </w:rPr>
        <w:t>-- ad</w:t>
      </w:r>
      <w:r w:rsidR="00652280">
        <w:rPr>
          <w:rFonts w:ascii="Footlight MT Light" w:hAnsi="Footlight MT Light"/>
          <w:b/>
          <w:color w:val="FFFFFF"/>
          <w:sz w:val="30"/>
          <w:szCs w:val="30"/>
        </w:rPr>
        <w:t xml:space="preserve">vised fund enabling </w:t>
      </w:r>
      <w:proofErr w:type="spellStart"/>
      <w:r w:rsidR="00652280">
        <w:rPr>
          <w:rFonts w:ascii="Footlight MT Light" w:hAnsi="Footlight MT Light"/>
          <w:b/>
          <w:color w:val="FFFFFF"/>
          <w:sz w:val="30"/>
          <w:szCs w:val="30"/>
        </w:rPr>
        <w:t>documen</w:t>
      </w:r>
      <w:proofErr w:type="spellEnd"/>
    </w:p>
    <w:sectPr w:rsidR="00F6021C" w:rsidRPr="00652280" w:rsidSect="00B75262">
      <w:footerReference w:type="default" r:id="rId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AA" w:rsidRDefault="00B63CAA">
      <w:r>
        <w:separator/>
      </w:r>
    </w:p>
  </w:endnote>
  <w:endnote w:type="continuationSeparator" w:id="0">
    <w:p w:rsidR="00B63CAA" w:rsidRDefault="00B6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mpress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80" w:rsidRDefault="00217932" w:rsidP="00652280">
    <w:pPr>
      <w:pStyle w:val="Footer"/>
      <w:jc w:val="right"/>
      <w:rPr>
        <w:i/>
      </w:rPr>
    </w:pPr>
    <w:r w:rsidRPr="00217932">
      <w:rPr>
        <w:i/>
      </w:rPr>
      <w:t xml:space="preserve">v. </w:t>
    </w:r>
    <w:r w:rsidR="00433BAF">
      <w:rPr>
        <w:i/>
      </w:rPr>
      <w:t>01/01/2019</w:t>
    </w:r>
  </w:p>
  <w:p w:rsidR="002E5FAF" w:rsidRPr="00217932" w:rsidRDefault="002E5FAF" w:rsidP="00856A9C">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AA" w:rsidRDefault="00B63CAA">
      <w:r>
        <w:separator/>
      </w:r>
    </w:p>
  </w:footnote>
  <w:footnote w:type="continuationSeparator" w:id="0">
    <w:p w:rsidR="00B63CAA" w:rsidRDefault="00B63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ED"/>
    <w:rsid w:val="00031E1B"/>
    <w:rsid w:val="000B78FA"/>
    <w:rsid w:val="000C28D1"/>
    <w:rsid w:val="0017221C"/>
    <w:rsid w:val="00206070"/>
    <w:rsid w:val="00217932"/>
    <w:rsid w:val="002D39DE"/>
    <w:rsid w:val="002D4CDF"/>
    <w:rsid w:val="002E5FAF"/>
    <w:rsid w:val="00316165"/>
    <w:rsid w:val="00316488"/>
    <w:rsid w:val="00347277"/>
    <w:rsid w:val="00406589"/>
    <w:rsid w:val="00433BAF"/>
    <w:rsid w:val="004770C4"/>
    <w:rsid w:val="004C5A86"/>
    <w:rsid w:val="00531310"/>
    <w:rsid w:val="00652280"/>
    <w:rsid w:val="006860CE"/>
    <w:rsid w:val="007E5EED"/>
    <w:rsid w:val="007F441D"/>
    <w:rsid w:val="00823653"/>
    <w:rsid w:val="00842D92"/>
    <w:rsid w:val="00856A9C"/>
    <w:rsid w:val="008602BE"/>
    <w:rsid w:val="00882448"/>
    <w:rsid w:val="008B2FEB"/>
    <w:rsid w:val="008B70B2"/>
    <w:rsid w:val="008C47D4"/>
    <w:rsid w:val="00921543"/>
    <w:rsid w:val="00930161"/>
    <w:rsid w:val="009538C7"/>
    <w:rsid w:val="009A37A7"/>
    <w:rsid w:val="009B0E18"/>
    <w:rsid w:val="00A26F54"/>
    <w:rsid w:val="00A96FE2"/>
    <w:rsid w:val="00AA53EC"/>
    <w:rsid w:val="00B16B56"/>
    <w:rsid w:val="00B63B17"/>
    <w:rsid w:val="00B63CAA"/>
    <w:rsid w:val="00B75262"/>
    <w:rsid w:val="00BF2813"/>
    <w:rsid w:val="00C00906"/>
    <w:rsid w:val="00C5098F"/>
    <w:rsid w:val="00C56861"/>
    <w:rsid w:val="00C757C9"/>
    <w:rsid w:val="00C87CE2"/>
    <w:rsid w:val="00CD50E8"/>
    <w:rsid w:val="00CF16A8"/>
    <w:rsid w:val="00D41FA2"/>
    <w:rsid w:val="00D6636B"/>
    <w:rsid w:val="00E419EE"/>
    <w:rsid w:val="00E777F9"/>
    <w:rsid w:val="00EB3C34"/>
    <w:rsid w:val="00EB69A1"/>
    <w:rsid w:val="00EF087D"/>
    <w:rsid w:val="00F01B7A"/>
    <w:rsid w:val="00F0679D"/>
    <w:rsid w:val="00F166AA"/>
    <w:rsid w:val="00F6021C"/>
    <w:rsid w:val="00F9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CE4479"/>
  <w15:docId w15:val="{0C91D289-CBD4-4C96-93F5-E925FFE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0906"/>
    <w:pPr>
      <w:framePr w:w="7920" w:h="1980" w:hRule="exact" w:hSpace="180" w:wrap="auto" w:hAnchor="page" w:xAlign="center" w:yAlign="bottom"/>
      <w:ind w:left="2880"/>
    </w:pPr>
    <w:rPr>
      <w:rFonts w:ascii="Impress BT" w:hAnsi="Impress BT"/>
      <w:sz w:val="26"/>
    </w:rPr>
  </w:style>
  <w:style w:type="paragraph" w:styleId="BalloonText">
    <w:name w:val="Balloon Text"/>
    <w:basedOn w:val="Normal"/>
    <w:semiHidden/>
    <w:rsid w:val="00E419EE"/>
    <w:rPr>
      <w:rFonts w:ascii="Tahoma" w:hAnsi="Tahoma" w:cs="Tahoma"/>
      <w:sz w:val="16"/>
      <w:szCs w:val="16"/>
    </w:rPr>
  </w:style>
  <w:style w:type="paragraph" w:styleId="Header">
    <w:name w:val="header"/>
    <w:basedOn w:val="Normal"/>
    <w:rsid w:val="00856A9C"/>
    <w:pPr>
      <w:tabs>
        <w:tab w:val="center" w:pos="4320"/>
        <w:tab w:val="right" w:pos="8640"/>
      </w:tabs>
    </w:pPr>
  </w:style>
  <w:style w:type="paragraph" w:styleId="Footer">
    <w:name w:val="footer"/>
    <w:basedOn w:val="Normal"/>
    <w:rsid w:val="00856A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_______________________________, 1998</vt:lpstr>
    </vt:vector>
  </TitlesOfParts>
  <Company>Montgomery Area Community Foundation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 1998</dc:title>
  <dc:creator>Carol W. Butler</dc:creator>
  <cp:lastModifiedBy>Burton Ward</cp:lastModifiedBy>
  <cp:revision>2</cp:revision>
  <cp:lastPrinted>2009-11-20T14:41:00Z</cp:lastPrinted>
  <dcterms:created xsi:type="dcterms:W3CDTF">2019-04-14T21:48:00Z</dcterms:created>
  <dcterms:modified xsi:type="dcterms:W3CDTF">2019-04-14T21:48:00Z</dcterms:modified>
</cp:coreProperties>
</file>